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A49" w:rsidRPr="008F1476" w:rsidRDefault="00000CAC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MODUL AJAR 1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Informasi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Umum</w:t>
      </w:r>
      <w:proofErr w:type="spellEnd"/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(Nama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Penyusun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Modul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844F2D" w:rsidRPr="008F1476" w:rsidTr="00C02383">
        <w:trPr>
          <w:trHeight w:val="863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844F2D" w:rsidRPr="008F1476" w:rsidRDefault="00E26C02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2558B0" w:rsidRPr="002558B0"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  <w:t>A Gift of a Family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1" w:type="dxa"/>
          </w:tcPr>
          <w:p w:rsidR="00000CAC" w:rsidRPr="008F1476" w:rsidRDefault="003F4B24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</w:tr>
      <w:tr w:rsidR="00000CAC" w:rsidRPr="008F1476" w:rsidTr="009737D2"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61" w:type="dxa"/>
          </w:tcPr>
          <w:p w:rsidR="00000CAC" w:rsidRPr="008F1476" w:rsidRDefault="00C02383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558">
              <w:rPr>
                <w:rFonts w:ascii="Times New Roman" w:eastAsia="Times New Roman" w:hAnsi="Times New Roman" w:cs="Times New Roman"/>
                <w:i/>
              </w:rPr>
              <w:t>Critical Thinking, Have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66558">
              <w:rPr>
                <w:rFonts w:ascii="Times New Roman" w:eastAsia="Times New Roman" w:hAnsi="Times New Roman" w:cs="Times New Roman"/>
                <w:i/>
              </w:rPr>
              <w:t>Faith, Fear of God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Almighty,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dan</w:t>
            </w:r>
            <w:proofErr w:type="spellEnd"/>
            <w:r w:rsidRPr="00F66558">
              <w:rPr>
                <w:rFonts w:ascii="Times New Roman" w:eastAsia="Times New Roman" w:hAnsi="Times New Roman" w:cs="Times New Roman"/>
                <w:i/>
              </w:rPr>
              <w:t xml:space="preserve"> Have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66558">
              <w:rPr>
                <w:rFonts w:ascii="Times New Roman" w:eastAsia="Times New Roman" w:hAnsi="Times New Roman" w:cs="Times New Roman"/>
                <w:i/>
              </w:rPr>
              <w:t>Noble Character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Komponen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3F4B24" w:rsidRPr="00C02383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023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mempertahankan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percakapan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bahasa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berkomunikasi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guru,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teman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mengekspresikan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terutama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kisah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arti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tertentu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konteks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membangun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latar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kisah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terbimbing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merencanakan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meninjau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menyusun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berkolaborasi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C02383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menyajikan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mode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audiens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tujuan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cetak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  <w:r w:rsidR="003B2D04" w:rsidRPr="00C02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Pr="008F1476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C2F9E" w:rsidRPr="008F1476" w:rsidRDefault="00C02383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Open-ended questions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>. 5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81943" w:rsidRPr="008F1476" w:rsidRDefault="00381943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 xml:space="preserve">Common expressions for showing </w:t>
      </w:r>
      <w:r w:rsidR="00C02383">
        <w:rPr>
          <w:rFonts w:ascii="Times New Roman" w:hAnsi="Times New Roman" w:cs="Times New Roman"/>
          <w:i/>
          <w:sz w:val="24"/>
          <w:szCs w:val="24"/>
        </w:rPr>
        <w:t>happiness</w:t>
      </w:r>
      <w:r w:rsidRPr="008F1476">
        <w:rPr>
          <w:rFonts w:ascii="Times New Roman" w:hAnsi="Times New Roman" w:cs="Times New Roman"/>
          <w:sz w:val="24"/>
          <w:szCs w:val="24"/>
        </w:rPr>
        <w:t xml:space="preserve"> 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  <w:r w:rsidR="00C02383">
        <w:rPr>
          <w:rFonts w:ascii="Times New Roman" w:hAnsi="Times New Roman" w:cs="Times New Roman"/>
          <w:sz w:val="24"/>
          <w:szCs w:val="24"/>
        </w:rPr>
        <w:t>7 –</w:t>
      </w:r>
      <w:r w:rsidRPr="008F1476">
        <w:rPr>
          <w:rFonts w:ascii="Times New Roman" w:hAnsi="Times New Roman" w:cs="Times New Roman"/>
          <w:sz w:val="24"/>
          <w:szCs w:val="24"/>
        </w:rPr>
        <w:t xml:space="preserve"> 8)</w:t>
      </w:r>
    </w:p>
    <w:p w:rsidR="00CC2F9E" w:rsidRDefault="00C02383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Elements of short stories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 – 14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02383" w:rsidRPr="008F1476" w:rsidRDefault="00C02383" w:rsidP="00C02383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Prepositional phrase of place and time </w:t>
      </w:r>
      <w:r w:rsidRPr="008F1476">
        <w:rPr>
          <w:rFonts w:ascii="Times New Roman" w:hAnsi="Times New Roman" w:cs="Times New Roman"/>
          <w:sz w:val="24"/>
          <w:szCs w:val="24"/>
        </w:rPr>
        <w:t>(Pathway to English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8F1476">
        <w:rPr>
          <w:rFonts w:ascii="Times New Roman" w:hAnsi="Times New Roman" w:cs="Times New Roman"/>
          <w:sz w:val="24"/>
          <w:szCs w:val="24"/>
        </w:rPr>
        <w:t>)</w:t>
      </w:r>
    </w:p>
    <w:p w:rsidR="00467A6C" w:rsidRPr="008F1476" w:rsidRDefault="00CC2F9E" w:rsidP="00C02383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67A6C" w:rsidRPr="008F1476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lastRenderedPageBreak/>
        <w:t>Langkah</w:t>
      </w:r>
      <w:proofErr w:type="spellEnd"/>
      <w:r w:rsidRPr="008F1476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t>Pembelajaran</w:t>
      </w:r>
      <w:proofErr w:type="spellEnd"/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1 (2 JP) </w:t>
      </w: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9737D2" w:rsidRPr="008F1476" w:rsidRDefault="009737D2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color w:val="231F20"/>
          <w:sz w:val="24"/>
          <w:szCs w:val="24"/>
        </w:rPr>
        <w:t>Do you know how to start and sustain a conversation?</w:t>
      </w:r>
    </w:p>
    <w:p w:rsidR="009737D2" w:rsidRPr="008F1476" w:rsidRDefault="009737D2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How do you usually start </w:t>
      </w:r>
      <w:r w:rsidR="00C02383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and sustain </w:t>
      </w:r>
      <w:r w:rsidRPr="008F1476">
        <w:rPr>
          <w:rFonts w:ascii="Times New Roman" w:hAnsi="Times New Roman" w:cs="Times New Roman"/>
          <w:i/>
          <w:color w:val="231F20"/>
          <w:sz w:val="24"/>
          <w:szCs w:val="24"/>
        </w:rPr>
        <w:t>a conversation?</w:t>
      </w:r>
    </w:p>
    <w:p w:rsidR="009737D2" w:rsidRPr="008F1476" w:rsidRDefault="00C02383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Are you familiar with open-ended questions? What is it?</w:t>
      </w:r>
    </w:p>
    <w:p w:rsidR="009737D2" w:rsidRPr="008F1476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9737D2" w:rsidRPr="008F1476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7607C" w:rsidRPr="00C023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60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7607C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="0037607C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2E79B2" w:rsidRPr="00C023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2E79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2E79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79B2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7607C" w:rsidRPr="00C023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60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7607C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607C"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282" w:rsidRPr="008F1476" w:rsidRDefault="00157282" w:rsidP="00157282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37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="0037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37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="0037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07C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82007" w:rsidRPr="00BB559C" w:rsidRDefault="00066B66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="00BB559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B559C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902ABC" w:rsidRPr="008F1476"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Diperdengarkan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audio,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Whilst-Listening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Post-Listening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4-5.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59C">
        <w:rPr>
          <w:rFonts w:ascii="Times New Roman" w:hAnsi="Times New Roman" w:cs="Times New Roman"/>
          <w:i/>
          <w:sz w:val="24"/>
          <w:szCs w:val="24"/>
        </w:rPr>
        <w:t>open-ended questions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ekspresi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dialog.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menganalisa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dialog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dipelajari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BB5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DE0" w:rsidRPr="008F1476" w:rsidRDefault="001D0DE0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B559C" w:rsidRPr="00C02383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BB55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BB55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B559C"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59C"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dialog </w:t>
      </w:r>
      <w:proofErr w:type="spellStart"/>
      <w:r>
        <w:rPr>
          <w:rFonts w:ascii="Times New Roman" w:hAnsi="Times New Roman" w:cs="Times New Roman"/>
          <w:sz w:val="24"/>
          <w:szCs w:val="24"/>
        </w:rPr>
        <w:t>rumpang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ekspresi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kebahagiaan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simpati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pengerjaan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EE31EE" w:rsidRPr="00F26A9B" w:rsidRDefault="00F26A9B" w:rsidP="00EE31EE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Have you ever read a narrative text?</w:t>
      </w:r>
    </w:p>
    <w:p w:rsidR="00F26A9B" w:rsidRPr="00F26A9B" w:rsidRDefault="00F26A9B" w:rsidP="00EE31EE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Can you give example of narrative texts?</w:t>
      </w:r>
    </w:p>
    <w:p w:rsidR="00F26A9B" w:rsidRPr="008F1476" w:rsidRDefault="00F26A9B" w:rsidP="00EE31EE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know the intrinsic elements of a narrative text?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26B50"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79B2"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F26A9B" w:rsidRDefault="00F07B34" w:rsidP="00F26A9B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arti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serupa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F26A9B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F26A9B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9 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8C4A2D">
        <w:rPr>
          <w:rFonts w:ascii="Times New Roman" w:hAnsi="Times New Roman" w:cs="Times New Roman"/>
          <w:sz w:val="24"/>
          <w:szCs w:val="24"/>
        </w:rPr>
        <w:t>I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C4A2D">
        <w:rPr>
          <w:rFonts w:ascii="Times New Roman" w:hAnsi="Times New Roman" w:cs="Times New Roman"/>
          <w:sz w:val="24"/>
          <w:szCs w:val="24"/>
        </w:rPr>
        <w:t>9</w:t>
      </w:r>
      <w:r w:rsidR="00CB1C88" w:rsidRPr="008F1476">
        <w:rPr>
          <w:rFonts w:ascii="Times New Roman" w:hAnsi="Times New Roman" w:cs="Times New Roman"/>
          <w:sz w:val="24"/>
          <w:szCs w:val="24"/>
        </w:rPr>
        <w:t>.</w:t>
      </w:r>
    </w:p>
    <w:p w:rsidR="00F26A9B" w:rsidRPr="00F26A9B" w:rsidRDefault="00F26A9B" w:rsidP="00D516A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rumpang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26A9B" w:rsidRPr="00D516AA" w:rsidRDefault="00D516AA" w:rsidP="00D516A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 plot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6AA"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16AA" w:rsidRPr="00D516AA" w:rsidRDefault="00D516AA" w:rsidP="00D516A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intrinsik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16AA" w:rsidRPr="00D516AA" w:rsidRDefault="00D516AA" w:rsidP="00D516A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intrinsik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13 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8C4A2D">
        <w:rPr>
          <w:rFonts w:ascii="Times New Roman" w:hAnsi="Times New Roman" w:cs="Times New Roman"/>
          <w:sz w:val="24"/>
          <w:szCs w:val="24"/>
        </w:rPr>
        <w:t>I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C4A2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naratif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intrinsik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unsur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intrinsik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D5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32DA5" w:rsidRDefault="00C32DA5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Pr="008F1476" w:rsidRDefault="008C4A2D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C07822" w:rsidRPr="004F4E6E" w:rsidRDefault="004F4E6E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Where do you live</w:t>
      </w:r>
      <w:r w:rsidR="00C07822" w:rsidRPr="008F147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Where do you study?</w:t>
      </w:r>
    </w:p>
    <w:p w:rsidR="004F4E6E" w:rsidRPr="004F4E6E" w:rsidRDefault="004F4E6E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When do you wake up? When do you go home every day?</w:t>
      </w:r>
    </w:p>
    <w:p w:rsidR="004F4E6E" w:rsidRPr="008F1476" w:rsidRDefault="004F4E6E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know what a prepositional phrase is?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="004F4E6E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F4E6E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4F4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4E6E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31DA" w:rsidRPr="00006DC7" w:rsidRDefault="00C32DA5" w:rsidP="00006DC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paragraf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="00006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006DC7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="00006DC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eastAsia="Times New Roman" w:hAnsi="Times New Roman" w:cs="Times New Roman"/>
          <w:sz w:val="24"/>
          <w:szCs w:val="24"/>
        </w:rPr>
        <w:t>paragraf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="008C4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8C4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18 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8C4A2D">
        <w:rPr>
          <w:rFonts w:ascii="Times New Roman" w:hAnsi="Times New Roman" w:cs="Times New Roman"/>
          <w:sz w:val="24"/>
          <w:szCs w:val="24"/>
        </w:rPr>
        <w:t>I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C4A2D">
        <w:rPr>
          <w:rFonts w:ascii="Times New Roman" w:hAnsi="Times New Roman" w:cs="Times New Roman"/>
          <w:sz w:val="24"/>
          <w:szCs w:val="24"/>
        </w:rPr>
        <w:t>22</w:t>
      </w:r>
      <w:r w:rsidR="00A431DA" w:rsidRPr="008F1476">
        <w:rPr>
          <w:rFonts w:ascii="Times New Roman" w:hAnsi="Times New Roman" w:cs="Times New Roman"/>
          <w:sz w:val="24"/>
          <w:szCs w:val="24"/>
        </w:rPr>
        <w:t>.</w:t>
      </w:r>
    </w:p>
    <w:p w:rsidR="00006DC7" w:rsidRPr="00006DC7" w:rsidRDefault="00006DC7" w:rsidP="00006DC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DC7" w:rsidRPr="00EF4A37" w:rsidRDefault="00006DC7" w:rsidP="00006DC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ditulis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frase</w:t>
      </w:r>
      <w:proofErr w:type="spellEnd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8C4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8C4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eastAsia="Times New Roman" w:hAnsi="Times New Roman" w:cs="Times New Roman"/>
          <w:sz w:val="24"/>
          <w:szCs w:val="24"/>
        </w:rPr>
        <w:t>menyelesaikan</w:t>
      </w:r>
      <w:proofErr w:type="spellEnd"/>
      <w:r w:rsidR="008C4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2D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C4A2D">
        <w:rPr>
          <w:rFonts w:ascii="Times New Roman" w:hAnsi="Times New Roman" w:cs="Times New Roman"/>
          <w:sz w:val="24"/>
          <w:szCs w:val="24"/>
        </w:rPr>
        <w:t xml:space="preserve"> 19 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8C4A2D">
        <w:rPr>
          <w:rFonts w:ascii="Times New Roman" w:hAnsi="Times New Roman" w:cs="Times New Roman"/>
          <w:sz w:val="24"/>
          <w:szCs w:val="24"/>
        </w:rPr>
        <w:t>I</w:t>
      </w:r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A2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8C4A2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C4A2D">
        <w:rPr>
          <w:rFonts w:ascii="Times New Roman" w:hAnsi="Times New Roman" w:cs="Times New Roman"/>
          <w:sz w:val="24"/>
          <w:szCs w:val="24"/>
        </w:rPr>
        <w:t>23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4A37" w:rsidRPr="008F1476" w:rsidRDefault="00EF4A37" w:rsidP="00006DC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fiksi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dipandu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D3" w:rsidRPr="00C023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812ED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frase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preposisi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6DC7" w:rsidRPr="00006DC7"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 w:rsidR="0000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2ED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812E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2ED3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812E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2ED3"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 w:rsidR="00812E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2ED3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penguatan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profil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Pancasila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Default="00C32DA5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C4A2D" w:rsidRPr="008F1476" w:rsidRDefault="008C4A2D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4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Pr="008F1476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rubrik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201F49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mempresentasikan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201F49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 – 28.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3A0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5A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63A0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5A63A0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63A0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5A63A0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63A0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agenda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31104" w:rsidRPr="008F1476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A431DA" w:rsidRPr="008F1476">
        <w:rPr>
          <w:rFonts w:ascii="Times New Roman" w:hAnsi="Times New Roman" w:cs="Times New Roman"/>
          <w:sz w:val="24"/>
          <w:szCs w:val="24"/>
        </w:rPr>
        <w:t>2</w:t>
      </w:r>
      <w:r w:rsidR="00F91345">
        <w:rPr>
          <w:rFonts w:ascii="Times New Roman" w:hAnsi="Times New Roman" w:cs="Times New Roman"/>
          <w:sz w:val="24"/>
          <w:szCs w:val="24"/>
        </w:rPr>
        <w:t xml:space="preserve">2 – </w:t>
      </w:r>
      <w:r w:rsidR="00E03043" w:rsidRPr="008F1476">
        <w:rPr>
          <w:rFonts w:ascii="Times New Roman" w:hAnsi="Times New Roman" w:cs="Times New Roman"/>
          <w:sz w:val="24"/>
          <w:szCs w:val="24"/>
        </w:rPr>
        <w:t>2</w:t>
      </w:r>
      <w:r w:rsidR="00F91345">
        <w:rPr>
          <w:rFonts w:ascii="Times New Roman" w:hAnsi="Times New Roman" w:cs="Times New Roman"/>
          <w:sz w:val="24"/>
          <w:szCs w:val="24"/>
        </w:rPr>
        <w:t>8.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bab.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diunduh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scan QR.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="00D745A5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Didik</w:t>
      </w:r>
      <w:proofErr w:type="spellEnd"/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C4A2D" w:rsidRDefault="008C4A2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C4A2D" w:rsidRPr="008F1476" w:rsidRDefault="008C4A2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lastRenderedPageBreak/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Lampiran</w:t>
      </w:r>
      <w:proofErr w:type="spellEnd"/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proofErr w:type="spellStart"/>
      <w:r w:rsidR="009F02EE" w:rsidRPr="008F1476"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  <w:proofErr w:type="spellEnd"/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Silakan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2</w:t>
      </w:r>
      <w:r w:rsidR="00257CED">
        <w:rPr>
          <w:rFonts w:ascii="Times New Roman" w:hAnsi="Times New Roman" w:cs="Times New Roman"/>
          <w:sz w:val="24"/>
          <w:szCs w:val="24"/>
        </w:rPr>
        <w:t xml:space="preserve">2 – </w:t>
      </w:r>
      <w:r w:rsidR="00257CED" w:rsidRPr="008F1476">
        <w:rPr>
          <w:rFonts w:ascii="Times New Roman" w:hAnsi="Times New Roman" w:cs="Times New Roman"/>
          <w:sz w:val="24"/>
          <w:szCs w:val="24"/>
        </w:rPr>
        <w:t>2</w:t>
      </w:r>
      <w:r w:rsidR="00257CED">
        <w:rPr>
          <w:rFonts w:ascii="Times New Roman" w:hAnsi="Times New Roman" w:cs="Times New Roman"/>
          <w:sz w:val="24"/>
          <w:szCs w:val="24"/>
        </w:rPr>
        <w:t>8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3C2843" w:rsidRDefault="003C2843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Bacaan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Daftar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Pustaka</w:t>
      </w:r>
      <w:proofErr w:type="spellEnd"/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Sudarwati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Th. M.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Eudia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proofErr w:type="spellStart"/>
      <w:r w:rsidR="0049471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374A6DEE"/>
    <w:lvl w:ilvl="0" w:tplc="D610D1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5"/>
  </w:num>
  <w:num w:numId="10">
    <w:abstractNumId w:val="19"/>
  </w:num>
  <w:num w:numId="11">
    <w:abstractNumId w:val="22"/>
  </w:num>
  <w:num w:numId="12">
    <w:abstractNumId w:val="30"/>
  </w:num>
  <w:num w:numId="13">
    <w:abstractNumId w:val="2"/>
  </w:num>
  <w:num w:numId="14">
    <w:abstractNumId w:val="18"/>
  </w:num>
  <w:num w:numId="15">
    <w:abstractNumId w:val="28"/>
  </w:num>
  <w:num w:numId="16">
    <w:abstractNumId w:val="29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6"/>
  </w:num>
  <w:num w:numId="27">
    <w:abstractNumId w:val="21"/>
  </w:num>
  <w:num w:numId="28">
    <w:abstractNumId w:val="6"/>
  </w:num>
  <w:num w:numId="29">
    <w:abstractNumId w:val="31"/>
  </w:num>
  <w:num w:numId="30">
    <w:abstractNumId w:val="24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6B66"/>
    <w:rsid w:val="0006717C"/>
    <w:rsid w:val="000723F0"/>
    <w:rsid w:val="000A47FF"/>
    <w:rsid w:val="000B6A1E"/>
    <w:rsid w:val="000D4ECE"/>
    <w:rsid w:val="000E1063"/>
    <w:rsid w:val="001131F8"/>
    <w:rsid w:val="00145B6B"/>
    <w:rsid w:val="00152982"/>
    <w:rsid w:val="00157282"/>
    <w:rsid w:val="0016334E"/>
    <w:rsid w:val="00176332"/>
    <w:rsid w:val="00187B7E"/>
    <w:rsid w:val="001C2AEE"/>
    <w:rsid w:val="001D08ED"/>
    <w:rsid w:val="001D0DE0"/>
    <w:rsid w:val="001E3458"/>
    <w:rsid w:val="001F0649"/>
    <w:rsid w:val="001F5325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B6EAF"/>
    <w:rsid w:val="002B76F8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313E1"/>
    <w:rsid w:val="00345D9B"/>
    <w:rsid w:val="0035583E"/>
    <w:rsid w:val="00363DDB"/>
    <w:rsid w:val="0037607C"/>
    <w:rsid w:val="00381943"/>
    <w:rsid w:val="003B2D04"/>
    <w:rsid w:val="003B34E2"/>
    <w:rsid w:val="003C191C"/>
    <w:rsid w:val="003C2843"/>
    <w:rsid w:val="003E4AE4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471D"/>
    <w:rsid w:val="004E7020"/>
    <w:rsid w:val="004F4E6E"/>
    <w:rsid w:val="004F6492"/>
    <w:rsid w:val="0050492C"/>
    <w:rsid w:val="00511EA0"/>
    <w:rsid w:val="00516037"/>
    <w:rsid w:val="00541A39"/>
    <w:rsid w:val="00553EC1"/>
    <w:rsid w:val="005602FC"/>
    <w:rsid w:val="005662CA"/>
    <w:rsid w:val="00574959"/>
    <w:rsid w:val="0058281D"/>
    <w:rsid w:val="00591061"/>
    <w:rsid w:val="005A63A0"/>
    <w:rsid w:val="005C747C"/>
    <w:rsid w:val="005D065E"/>
    <w:rsid w:val="005D48DB"/>
    <w:rsid w:val="005E76B2"/>
    <w:rsid w:val="005F295B"/>
    <w:rsid w:val="00631104"/>
    <w:rsid w:val="00632BC3"/>
    <w:rsid w:val="0065259B"/>
    <w:rsid w:val="00653545"/>
    <w:rsid w:val="00660F02"/>
    <w:rsid w:val="00664B26"/>
    <w:rsid w:val="00665B26"/>
    <w:rsid w:val="00673786"/>
    <w:rsid w:val="00674B5D"/>
    <w:rsid w:val="006D43B8"/>
    <w:rsid w:val="006D46F7"/>
    <w:rsid w:val="006D546F"/>
    <w:rsid w:val="00706789"/>
    <w:rsid w:val="007576C3"/>
    <w:rsid w:val="00770B08"/>
    <w:rsid w:val="007E4207"/>
    <w:rsid w:val="00803811"/>
    <w:rsid w:val="00812ED3"/>
    <w:rsid w:val="00821709"/>
    <w:rsid w:val="00825BB1"/>
    <w:rsid w:val="00826B50"/>
    <w:rsid w:val="0083354D"/>
    <w:rsid w:val="008345F5"/>
    <w:rsid w:val="00836CFB"/>
    <w:rsid w:val="008434F2"/>
    <w:rsid w:val="00844F2D"/>
    <w:rsid w:val="00847044"/>
    <w:rsid w:val="0084736D"/>
    <w:rsid w:val="008573C2"/>
    <w:rsid w:val="008667EB"/>
    <w:rsid w:val="008B1AF1"/>
    <w:rsid w:val="008B73DA"/>
    <w:rsid w:val="008C0440"/>
    <w:rsid w:val="008C4A2D"/>
    <w:rsid w:val="008D0AB3"/>
    <w:rsid w:val="008E426D"/>
    <w:rsid w:val="008F1476"/>
    <w:rsid w:val="0090115E"/>
    <w:rsid w:val="00902ABC"/>
    <w:rsid w:val="00915C04"/>
    <w:rsid w:val="009323C9"/>
    <w:rsid w:val="009373A1"/>
    <w:rsid w:val="00951566"/>
    <w:rsid w:val="0096507C"/>
    <w:rsid w:val="009737D2"/>
    <w:rsid w:val="009A2617"/>
    <w:rsid w:val="009A322A"/>
    <w:rsid w:val="009E1802"/>
    <w:rsid w:val="009E1C51"/>
    <w:rsid w:val="009F02EE"/>
    <w:rsid w:val="009F056B"/>
    <w:rsid w:val="00A1541E"/>
    <w:rsid w:val="00A33002"/>
    <w:rsid w:val="00A431DA"/>
    <w:rsid w:val="00A45C8B"/>
    <w:rsid w:val="00A709C9"/>
    <w:rsid w:val="00A93886"/>
    <w:rsid w:val="00A941DE"/>
    <w:rsid w:val="00AC6AF9"/>
    <w:rsid w:val="00AD3796"/>
    <w:rsid w:val="00AE281F"/>
    <w:rsid w:val="00B05BC1"/>
    <w:rsid w:val="00B21EDE"/>
    <w:rsid w:val="00B26E5F"/>
    <w:rsid w:val="00B3013D"/>
    <w:rsid w:val="00B32A78"/>
    <w:rsid w:val="00B60C72"/>
    <w:rsid w:val="00B868CD"/>
    <w:rsid w:val="00BB559C"/>
    <w:rsid w:val="00BB71EF"/>
    <w:rsid w:val="00C02383"/>
    <w:rsid w:val="00C07822"/>
    <w:rsid w:val="00C3262F"/>
    <w:rsid w:val="00C32DA5"/>
    <w:rsid w:val="00C406B7"/>
    <w:rsid w:val="00C42E25"/>
    <w:rsid w:val="00C47AEA"/>
    <w:rsid w:val="00C904CA"/>
    <w:rsid w:val="00CB15A5"/>
    <w:rsid w:val="00CB1C88"/>
    <w:rsid w:val="00CC2F9E"/>
    <w:rsid w:val="00D0710E"/>
    <w:rsid w:val="00D161CF"/>
    <w:rsid w:val="00D2095F"/>
    <w:rsid w:val="00D335A3"/>
    <w:rsid w:val="00D516AA"/>
    <w:rsid w:val="00D64B69"/>
    <w:rsid w:val="00D6666C"/>
    <w:rsid w:val="00D745A5"/>
    <w:rsid w:val="00DA2A4B"/>
    <w:rsid w:val="00DC0BE9"/>
    <w:rsid w:val="00E00FF1"/>
    <w:rsid w:val="00E028E4"/>
    <w:rsid w:val="00E03043"/>
    <w:rsid w:val="00E26C02"/>
    <w:rsid w:val="00E341D0"/>
    <w:rsid w:val="00E37F63"/>
    <w:rsid w:val="00EA5AD6"/>
    <w:rsid w:val="00EB7A10"/>
    <w:rsid w:val="00ED0E54"/>
    <w:rsid w:val="00EE31EE"/>
    <w:rsid w:val="00EF262E"/>
    <w:rsid w:val="00EF4A37"/>
    <w:rsid w:val="00F07B34"/>
    <w:rsid w:val="00F14F0E"/>
    <w:rsid w:val="00F25353"/>
    <w:rsid w:val="00F25498"/>
    <w:rsid w:val="00F26A9B"/>
    <w:rsid w:val="00F32270"/>
    <w:rsid w:val="00F46E3D"/>
    <w:rsid w:val="00F52913"/>
    <w:rsid w:val="00F654E0"/>
    <w:rsid w:val="00F7323D"/>
    <w:rsid w:val="00F81549"/>
    <w:rsid w:val="00F82007"/>
    <w:rsid w:val="00F876C6"/>
    <w:rsid w:val="00F91345"/>
    <w:rsid w:val="00FB2ADE"/>
    <w:rsid w:val="00FB3D50"/>
    <w:rsid w:val="00FB6A12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FD65-F344-4BF7-8AFA-3C696745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13</cp:revision>
  <dcterms:created xsi:type="dcterms:W3CDTF">2022-08-01T06:54:00Z</dcterms:created>
  <dcterms:modified xsi:type="dcterms:W3CDTF">2022-08-07T06:51:00Z</dcterms:modified>
</cp:coreProperties>
</file>